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7D35" w14:textId="75F8967E" w:rsidR="001724DF" w:rsidRDefault="001724DF" w:rsidP="001724DF">
      <w:pPr>
        <w:spacing w:before="100" w:beforeAutospacing="1" w:after="100" w:afterAutospacing="1" w:line="240" w:lineRule="auto"/>
        <w:outlineLvl w:val="0"/>
        <w:rPr>
          <w:rFonts w:eastAsia="Times New Roman" w:cs="Times New Roman"/>
          <w:b/>
          <w:bCs/>
          <w:kern w:val="36"/>
          <w:sz w:val="24"/>
          <w:szCs w:val="24"/>
          <w:lang w:eastAsia="en-GB"/>
          <w14:ligatures w14:val="none"/>
        </w:rPr>
      </w:pPr>
      <w:r w:rsidRPr="0009337A">
        <w:rPr>
          <w:rFonts w:eastAsia="Times New Roman" w:cs="Times New Roman"/>
          <w:b/>
          <w:bCs/>
          <w:noProof/>
          <w:kern w:val="0"/>
          <w:sz w:val="24"/>
          <w:szCs w:val="24"/>
          <w:lang w:eastAsia="en-GB"/>
        </w:rPr>
        <w:drawing>
          <wp:anchor distT="0" distB="0" distL="114300" distR="114300" simplePos="0" relativeHeight="251659264" behindDoc="1" locked="0" layoutInCell="1" allowOverlap="1" wp14:anchorId="5CB25C9A" wp14:editId="2B6AD6A5">
            <wp:simplePos x="0" y="0"/>
            <wp:positionH relativeFrom="column">
              <wp:posOffset>1927860</wp:posOffset>
            </wp:positionH>
            <wp:positionV relativeFrom="paragraph">
              <wp:posOffset>-914400</wp:posOffset>
            </wp:positionV>
            <wp:extent cx="1744980" cy="1744980"/>
            <wp:effectExtent l="0" t="0" r="7620" b="7620"/>
            <wp:wrapNone/>
            <wp:docPr id="973333938" name="Picture 1" descr="A logo for a hair remov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33938" name="Picture 1" descr="A logo for a hair removal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980" cy="1744980"/>
                    </a:xfrm>
                    <a:prstGeom prst="rect">
                      <a:avLst/>
                    </a:prstGeom>
                  </pic:spPr>
                </pic:pic>
              </a:graphicData>
            </a:graphic>
            <wp14:sizeRelH relativeFrom="page">
              <wp14:pctWidth>0</wp14:pctWidth>
            </wp14:sizeRelH>
            <wp14:sizeRelV relativeFrom="page">
              <wp14:pctHeight>0</wp14:pctHeight>
            </wp14:sizeRelV>
          </wp:anchor>
        </w:drawing>
      </w:r>
    </w:p>
    <w:p w14:paraId="531DD50F" w14:textId="77777777" w:rsidR="001724DF" w:rsidRDefault="001724DF" w:rsidP="001724DF">
      <w:pPr>
        <w:spacing w:before="100" w:beforeAutospacing="1" w:after="100" w:afterAutospacing="1" w:line="240" w:lineRule="auto"/>
        <w:outlineLvl w:val="0"/>
        <w:rPr>
          <w:rFonts w:eastAsia="Times New Roman" w:cs="Times New Roman"/>
          <w:b/>
          <w:bCs/>
          <w:kern w:val="36"/>
          <w:sz w:val="24"/>
          <w:szCs w:val="24"/>
          <w:lang w:eastAsia="en-GB"/>
          <w14:ligatures w14:val="none"/>
        </w:rPr>
      </w:pPr>
    </w:p>
    <w:p w14:paraId="3015CECB" w14:textId="77777777" w:rsidR="001724DF" w:rsidRDefault="001724DF" w:rsidP="001724DF">
      <w:pPr>
        <w:spacing w:before="100" w:beforeAutospacing="1" w:after="100" w:afterAutospacing="1" w:line="240" w:lineRule="auto"/>
        <w:outlineLvl w:val="1"/>
        <w:rPr>
          <w:rFonts w:eastAsia="Times New Roman" w:cs="Times New Roman"/>
          <w:b/>
          <w:bCs/>
          <w:kern w:val="36"/>
          <w:sz w:val="24"/>
          <w:szCs w:val="24"/>
          <w:lang w:eastAsia="en-GB"/>
          <w14:ligatures w14:val="none"/>
        </w:rPr>
      </w:pPr>
    </w:p>
    <w:p w14:paraId="541F9B4B" w14:textId="21C57B3E" w:rsidR="001724DF" w:rsidRPr="001724DF" w:rsidRDefault="001724DF" w:rsidP="001724DF">
      <w:pPr>
        <w:spacing w:before="100" w:beforeAutospacing="1" w:after="100" w:afterAutospacing="1" w:line="240" w:lineRule="auto"/>
        <w:jc w:val="center"/>
        <w:outlineLvl w:val="1"/>
        <w:rPr>
          <w:rFonts w:eastAsia="Times New Roman" w:cs="Times New Roman"/>
          <w:b/>
          <w:bCs/>
          <w:kern w:val="0"/>
          <w:sz w:val="24"/>
          <w:szCs w:val="24"/>
          <w:u w:val="single"/>
          <w:lang w:eastAsia="en-GB"/>
          <w14:ligatures w14:val="none"/>
        </w:rPr>
      </w:pPr>
      <w:r w:rsidRPr="001724DF">
        <w:rPr>
          <w:rFonts w:eastAsia="Times New Roman" w:cs="Times New Roman"/>
          <w:b/>
          <w:bCs/>
          <w:kern w:val="0"/>
          <w:sz w:val="24"/>
          <w:szCs w:val="24"/>
          <w:u w:val="single"/>
          <w:lang w:eastAsia="en-GB"/>
          <w14:ligatures w14:val="none"/>
        </w:rPr>
        <w:t>Complaints Policy and Procedure</w:t>
      </w:r>
    </w:p>
    <w:p w14:paraId="5B956CAE"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1. Policy Statement</w:t>
      </w:r>
    </w:p>
    <w:p w14:paraId="0E77374A"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Collingwood Ear Care is committed to providing safe, effective, and high-quality ear irrigation services in clients’ homes. We welcome feedback and view complaints as an opportunity to learn, improve, and maintain high standards of care.</w:t>
      </w:r>
    </w:p>
    <w:p w14:paraId="0E90D0D3"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We aim to ensure that all complaints are handled promptly, fairly, transparently, and in accordance with regulatory requirements.</w:t>
      </w:r>
    </w:p>
    <w:p w14:paraId="64A7F84E" w14:textId="4FAB1058" w:rsidR="001724DF" w:rsidRPr="001724DF" w:rsidRDefault="001724DF" w:rsidP="001724DF">
      <w:pPr>
        <w:spacing w:after="0" w:line="240" w:lineRule="auto"/>
        <w:rPr>
          <w:rFonts w:eastAsia="Times New Roman" w:cs="Times New Roman"/>
          <w:kern w:val="0"/>
          <w:sz w:val="24"/>
          <w:szCs w:val="24"/>
          <w:lang w:eastAsia="en-GB"/>
          <w14:ligatures w14:val="none"/>
        </w:rPr>
      </w:pPr>
    </w:p>
    <w:p w14:paraId="1AEDB762"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2. Scope</w:t>
      </w:r>
    </w:p>
    <w:p w14:paraId="2CA0E56C"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This policy applies to:</w:t>
      </w:r>
    </w:p>
    <w:p w14:paraId="338E2A44" w14:textId="77777777" w:rsidR="001724DF" w:rsidRPr="001724DF" w:rsidRDefault="001724DF" w:rsidP="001724D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All clients receiving services from Collingwood Ear Care</w:t>
      </w:r>
    </w:p>
    <w:p w14:paraId="6FF837DC" w14:textId="77777777" w:rsidR="001724DF" w:rsidRPr="001724DF" w:rsidRDefault="001724DF" w:rsidP="001724D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Family members, carers, or representatives acting on a client’s behalf</w:t>
      </w:r>
    </w:p>
    <w:p w14:paraId="2083E5DD" w14:textId="77777777" w:rsidR="001724DF" w:rsidRPr="001724DF" w:rsidRDefault="001724DF" w:rsidP="001724DF">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All staff and contractors providing services</w:t>
      </w:r>
    </w:p>
    <w:p w14:paraId="7F161B55"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It covers complaints relating to:</w:t>
      </w:r>
    </w:p>
    <w:p w14:paraId="0E239A19"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Clinical care or treatment</w:t>
      </w:r>
    </w:p>
    <w:p w14:paraId="06DB5B45"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Service delivery</w:t>
      </w:r>
    </w:p>
    <w:p w14:paraId="284923A9"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Communication</w:t>
      </w:r>
    </w:p>
    <w:p w14:paraId="18E9C9B6"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Staff conduct</w:t>
      </w:r>
    </w:p>
    <w:p w14:paraId="5BEC1140"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Administrative processes</w:t>
      </w:r>
    </w:p>
    <w:p w14:paraId="0A5E9EB1" w14:textId="77777777" w:rsidR="001724DF" w:rsidRPr="001724DF" w:rsidRDefault="001724DF" w:rsidP="001724DF">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Any other aspect of our services</w:t>
      </w:r>
    </w:p>
    <w:p w14:paraId="6AFAA8FE" w14:textId="709EEE8F" w:rsidR="001724DF" w:rsidRPr="001724DF" w:rsidRDefault="001724DF" w:rsidP="001724DF">
      <w:pPr>
        <w:spacing w:after="0" w:line="240" w:lineRule="auto"/>
        <w:rPr>
          <w:rFonts w:eastAsia="Times New Roman" w:cs="Times New Roman"/>
          <w:kern w:val="0"/>
          <w:sz w:val="24"/>
          <w:szCs w:val="24"/>
          <w:lang w:eastAsia="en-GB"/>
          <w14:ligatures w14:val="none"/>
        </w:rPr>
      </w:pPr>
    </w:p>
    <w:p w14:paraId="2D31F70F"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3. Principles</w:t>
      </w:r>
    </w:p>
    <w:p w14:paraId="70DFCBBE"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We will ensure that:</w:t>
      </w:r>
    </w:p>
    <w:p w14:paraId="54983B4C" w14:textId="77777777" w:rsidR="001724DF" w:rsidRPr="001724DF" w:rsidRDefault="001724DF" w:rsidP="001724DF">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Complaints are taken seriously and treated respectfully</w:t>
      </w:r>
    </w:p>
    <w:p w14:paraId="6F27B570" w14:textId="77777777" w:rsidR="001724DF" w:rsidRPr="001724DF" w:rsidRDefault="001724DF" w:rsidP="001724DF">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Clients are not treated differently because they have made a complaint</w:t>
      </w:r>
    </w:p>
    <w:p w14:paraId="616879EE" w14:textId="77777777" w:rsidR="001724DF" w:rsidRPr="001724DF" w:rsidRDefault="001724DF" w:rsidP="001724DF">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The complaints process is accessible and easy to use</w:t>
      </w:r>
    </w:p>
    <w:p w14:paraId="001A7D33" w14:textId="77777777" w:rsidR="001724DF" w:rsidRPr="001724DF" w:rsidRDefault="001724DF" w:rsidP="001724DF">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Responses are honest, clear, and timely</w:t>
      </w:r>
    </w:p>
    <w:p w14:paraId="0D3AC330" w14:textId="76E45FC3" w:rsidR="001724DF" w:rsidRPr="001724DF" w:rsidRDefault="001724DF" w:rsidP="001724DF">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Lessons learned are used to improve services</w:t>
      </w:r>
      <w:r>
        <w:rPr>
          <w:rFonts w:eastAsia="Times New Roman" w:cs="Times New Roman"/>
          <w:kern w:val="0"/>
          <w:sz w:val="24"/>
          <w:szCs w:val="24"/>
          <w:lang w:eastAsia="en-GB"/>
          <w14:ligatures w14:val="none"/>
        </w:rPr>
        <w:t>.</w:t>
      </w:r>
    </w:p>
    <w:p w14:paraId="476D1B04" w14:textId="49F9BFAA"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lastRenderedPageBreak/>
        <w:t>4. How to Make a Complaint</w:t>
      </w:r>
    </w:p>
    <w:p w14:paraId="3FB23FF8"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Clients or their representatives can raise a concern or complaint through the following channels:</w:t>
      </w:r>
    </w:p>
    <w:p w14:paraId="344CECEE"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Verbal Complaint</w:t>
      </w:r>
      <w:r w:rsidRPr="001724DF">
        <w:rPr>
          <w:rFonts w:eastAsia="Times New Roman" w:cs="Times New Roman"/>
          <w:kern w:val="0"/>
          <w:sz w:val="24"/>
          <w:szCs w:val="24"/>
          <w:lang w:eastAsia="en-GB"/>
          <w14:ligatures w14:val="none"/>
        </w:rPr>
        <w:br/>
        <w:t>Raised directly with the attending nurse or any member of staff.</w:t>
      </w:r>
    </w:p>
    <w:p w14:paraId="062A2627"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Written Complaint</w:t>
      </w:r>
      <w:r w:rsidRPr="001724DF">
        <w:rPr>
          <w:rFonts w:eastAsia="Times New Roman" w:cs="Times New Roman"/>
          <w:kern w:val="0"/>
          <w:sz w:val="24"/>
          <w:szCs w:val="24"/>
          <w:lang w:eastAsia="en-GB"/>
          <w14:ligatures w14:val="none"/>
        </w:rPr>
        <w:br/>
        <w:t>Email: collingwoodearcare@outlook.com</w:t>
      </w:r>
      <w:r w:rsidRPr="001724DF">
        <w:rPr>
          <w:rFonts w:eastAsia="Times New Roman" w:cs="Times New Roman"/>
          <w:kern w:val="0"/>
          <w:sz w:val="24"/>
          <w:szCs w:val="24"/>
          <w:lang w:eastAsia="en-GB"/>
          <w14:ligatures w14:val="none"/>
        </w:rPr>
        <w:br/>
        <w:t>Post:</w:t>
      </w:r>
      <w:r w:rsidRPr="001724DF">
        <w:rPr>
          <w:rFonts w:eastAsia="Times New Roman" w:cs="Times New Roman"/>
          <w:kern w:val="0"/>
          <w:sz w:val="24"/>
          <w:szCs w:val="24"/>
          <w:lang w:eastAsia="en-GB"/>
          <w14:ligatures w14:val="none"/>
        </w:rPr>
        <w:br/>
        <w:t>40 Collingwood Drive</w:t>
      </w:r>
      <w:r w:rsidRPr="001724DF">
        <w:rPr>
          <w:rFonts w:eastAsia="Times New Roman" w:cs="Times New Roman"/>
          <w:kern w:val="0"/>
          <w:sz w:val="24"/>
          <w:szCs w:val="24"/>
          <w:lang w:eastAsia="en-GB"/>
          <w14:ligatures w14:val="none"/>
        </w:rPr>
        <w:br/>
        <w:t>Hexham</w:t>
      </w:r>
      <w:r w:rsidRPr="001724DF">
        <w:rPr>
          <w:rFonts w:eastAsia="Times New Roman" w:cs="Times New Roman"/>
          <w:kern w:val="0"/>
          <w:sz w:val="24"/>
          <w:szCs w:val="24"/>
          <w:lang w:eastAsia="en-GB"/>
          <w14:ligatures w14:val="none"/>
        </w:rPr>
        <w:br/>
        <w:t>NE46 2JA</w:t>
      </w:r>
    </w:p>
    <w:p w14:paraId="1A0668C8"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Telephone Complaint</w:t>
      </w:r>
      <w:r w:rsidRPr="001724DF">
        <w:rPr>
          <w:rFonts w:eastAsia="Times New Roman" w:cs="Times New Roman"/>
          <w:kern w:val="0"/>
          <w:sz w:val="24"/>
          <w:szCs w:val="24"/>
          <w:lang w:eastAsia="en-GB"/>
          <w14:ligatures w14:val="none"/>
        </w:rPr>
        <w:br/>
        <w:t>07716 451597</w:t>
      </w:r>
    </w:p>
    <w:p w14:paraId="02EE867E"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If required, we will provide reasonable assistance to individuals who need help making a complaint.</w:t>
      </w:r>
    </w:p>
    <w:p w14:paraId="13AA4E57" w14:textId="162B364F" w:rsidR="001724DF" w:rsidRPr="001724DF" w:rsidRDefault="001724DF" w:rsidP="001724DF">
      <w:pPr>
        <w:spacing w:after="0" w:line="240" w:lineRule="auto"/>
        <w:rPr>
          <w:rFonts w:eastAsia="Times New Roman" w:cs="Times New Roman"/>
          <w:kern w:val="0"/>
          <w:sz w:val="24"/>
          <w:szCs w:val="24"/>
          <w:lang w:eastAsia="en-GB"/>
          <w14:ligatures w14:val="none"/>
        </w:rPr>
      </w:pPr>
    </w:p>
    <w:p w14:paraId="078C2CCA"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5. Complaint Handling Process</w:t>
      </w:r>
    </w:p>
    <w:p w14:paraId="279EE8F2"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1. Acknowledgement</w:t>
      </w:r>
      <w:r w:rsidRPr="001724DF">
        <w:rPr>
          <w:rFonts w:eastAsia="Times New Roman" w:cs="Times New Roman"/>
          <w:kern w:val="0"/>
          <w:sz w:val="24"/>
          <w:szCs w:val="24"/>
          <w:lang w:eastAsia="en-GB"/>
          <w14:ligatures w14:val="none"/>
        </w:rPr>
        <w:br/>
        <w:t xml:space="preserve">All complaints will be acknowledged within </w:t>
      </w:r>
      <w:r w:rsidRPr="001724DF">
        <w:rPr>
          <w:rFonts w:eastAsia="Times New Roman" w:cs="Times New Roman"/>
          <w:b/>
          <w:bCs/>
          <w:kern w:val="0"/>
          <w:sz w:val="24"/>
          <w:szCs w:val="24"/>
          <w:lang w:eastAsia="en-GB"/>
          <w14:ligatures w14:val="none"/>
        </w:rPr>
        <w:t>2 working days</w:t>
      </w:r>
      <w:r w:rsidRPr="001724DF">
        <w:rPr>
          <w:rFonts w:eastAsia="Times New Roman" w:cs="Times New Roman"/>
          <w:kern w:val="0"/>
          <w:sz w:val="24"/>
          <w:szCs w:val="24"/>
          <w:lang w:eastAsia="en-GB"/>
          <w14:ligatures w14:val="none"/>
        </w:rPr>
        <w:t xml:space="preserve"> of receipt.</w:t>
      </w:r>
    </w:p>
    <w:p w14:paraId="165B6229"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2. Investigation</w:t>
      </w:r>
      <w:r w:rsidRPr="001724DF">
        <w:rPr>
          <w:rFonts w:eastAsia="Times New Roman" w:cs="Times New Roman"/>
          <w:kern w:val="0"/>
          <w:sz w:val="24"/>
          <w:szCs w:val="24"/>
          <w:lang w:eastAsia="en-GB"/>
          <w14:ligatures w14:val="none"/>
        </w:rPr>
        <w:br/>
        <w:t>A senior member of staff will investigate the complaint. This may involve reviewing clinical records, speaking with staff involved, and clarifying details with the complainant.</w:t>
      </w:r>
    </w:p>
    <w:p w14:paraId="4AD174FE"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3. Response and Resolution</w:t>
      </w:r>
      <w:r w:rsidRPr="001724DF">
        <w:rPr>
          <w:rFonts w:eastAsia="Times New Roman" w:cs="Times New Roman"/>
          <w:kern w:val="0"/>
          <w:sz w:val="24"/>
          <w:szCs w:val="24"/>
          <w:lang w:eastAsia="en-GB"/>
          <w14:ligatures w14:val="none"/>
        </w:rPr>
        <w:br/>
        <w:t xml:space="preserve">A written response will be provided within </w:t>
      </w:r>
      <w:r w:rsidRPr="001724DF">
        <w:rPr>
          <w:rFonts w:eastAsia="Times New Roman" w:cs="Times New Roman"/>
          <w:b/>
          <w:bCs/>
          <w:kern w:val="0"/>
          <w:sz w:val="24"/>
          <w:szCs w:val="24"/>
          <w:lang w:eastAsia="en-GB"/>
          <w14:ligatures w14:val="none"/>
        </w:rPr>
        <w:t>10 working days</w:t>
      </w:r>
      <w:r w:rsidRPr="001724DF">
        <w:rPr>
          <w:rFonts w:eastAsia="Times New Roman" w:cs="Times New Roman"/>
          <w:kern w:val="0"/>
          <w:sz w:val="24"/>
          <w:szCs w:val="24"/>
          <w:lang w:eastAsia="en-GB"/>
          <w14:ligatures w14:val="none"/>
        </w:rPr>
        <w:t>. If the investigation requires more time, the complainant will be informed of the reason and given a revised timeframe.</w:t>
      </w:r>
    </w:p>
    <w:p w14:paraId="608213A8"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The response will include:</w:t>
      </w:r>
    </w:p>
    <w:p w14:paraId="7938F6A2" w14:textId="77777777" w:rsidR="001724DF" w:rsidRPr="001724DF" w:rsidRDefault="001724DF" w:rsidP="001724D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 summary of the complaint</w:t>
      </w:r>
    </w:p>
    <w:p w14:paraId="195AA68E" w14:textId="77777777" w:rsidR="001724DF" w:rsidRPr="001724DF" w:rsidRDefault="001724DF" w:rsidP="001724D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Findings of the investigation</w:t>
      </w:r>
    </w:p>
    <w:p w14:paraId="45B4593F" w14:textId="77777777" w:rsidR="001724DF" w:rsidRPr="001724DF" w:rsidRDefault="001724DF" w:rsidP="001724D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Any actions taken or proposed</w:t>
      </w:r>
    </w:p>
    <w:p w14:paraId="32D0A08D" w14:textId="77777777" w:rsidR="001724DF" w:rsidRDefault="001724DF" w:rsidP="001724DF">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An apology where appropriate</w:t>
      </w:r>
    </w:p>
    <w:p w14:paraId="11724D93"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p>
    <w:p w14:paraId="08AC12D3"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lastRenderedPageBreak/>
        <w:t>4. Escalation</w:t>
      </w:r>
      <w:r w:rsidRPr="001724DF">
        <w:rPr>
          <w:rFonts w:eastAsia="Times New Roman" w:cs="Times New Roman"/>
          <w:kern w:val="0"/>
          <w:sz w:val="24"/>
          <w:szCs w:val="24"/>
          <w:lang w:eastAsia="en-GB"/>
          <w14:ligatures w14:val="none"/>
        </w:rPr>
        <w:br/>
        <w:t>If the complainant is dissatisfied with the outcome, they may request a further review by:</w:t>
      </w:r>
    </w:p>
    <w:p w14:paraId="4C5AD4B6"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Joanne Robson</w:t>
      </w:r>
      <w:r w:rsidRPr="001724DF">
        <w:rPr>
          <w:rFonts w:eastAsia="Times New Roman" w:cs="Times New Roman"/>
          <w:kern w:val="0"/>
          <w:sz w:val="24"/>
          <w:szCs w:val="24"/>
          <w:lang w:eastAsia="en-GB"/>
          <w14:ligatures w14:val="none"/>
        </w:rPr>
        <w:br/>
        <w:t>Independent Complaint Handler</w:t>
      </w:r>
      <w:r w:rsidRPr="001724DF">
        <w:rPr>
          <w:rFonts w:eastAsia="Times New Roman" w:cs="Times New Roman"/>
          <w:kern w:val="0"/>
          <w:sz w:val="24"/>
          <w:szCs w:val="24"/>
          <w:lang w:eastAsia="en-GB"/>
          <w14:ligatures w14:val="none"/>
        </w:rPr>
        <w:br/>
        <w:t>07943 019584</w:t>
      </w:r>
    </w:p>
    <w:p w14:paraId="539F1C76"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If the matter remains unresolved, complainants may contact the Care Quality Commission (CQC). Please note that the CQC does not investigate individual complaints but may use information provided to inform regulatory activity.</w:t>
      </w:r>
    </w:p>
    <w:p w14:paraId="1A13CC9C" w14:textId="12CF2DCC" w:rsidR="001724DF" w:rsidRPr="001724DF" w:rsidRDefault="001724DF" w:rsidP="001724DF">
      <w:pPr>
        <w:spacing w:after="0" w:line="240" w:lineRule="auto"/>
        <w:rPr>
          <w:rFonts w:eastAsia="Times New Roman" w:cs="Times New Roman"/>
          <w:kern w:val="0"/>
          <w:sz w:val="24"/>
          <w:szCs w:val="24"/>
          <w:lang w:eastAsia="en-GB"/>
          <w14:ligatures w14:val="none"/>
        </w:rPr>
      </w:pPr>
    </w:p>
    <w:p w14:paraId="049D4C2D"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6. Confidentiality and Record Keeping</w:t>
      </w:r>
    </w:p>
    <w:p w14:paraId="2180031C"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All complaints will be handled confidentially and in accordance with data protection legislation.</w:t>
      </w:r>
    </w:p>
    <w:p w14:paraId="47041BD1"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Records of complaints, investigations, and outcomes will be securely stored and retained in line with regulatory requirements.</w:t>
      </w:r>
    </w:p>
    <w:p w14:paraId="03AC082E" w14:textId="311CAE52" w:rsidR="001724DF" w:rsidRPr="001724DF" w:rsidRDefault="001724DF" w:rsidP="001724DF">
      <w:pPr>
        <w:spacing w:after="0" w:line="240" w:lineRule="auto"/>
        <w:rPr>
          <w:rFonts w:eastAsia="Times New Roman" w:cs="Times New Roman"/>
          <w:kern w:val="0"/>
          <w:sz w:val="24"/>
          <w:szCs w:val="24"/>
          <w:lang w:eastAsia="en-GB"/>
          <w14:ligatures w14:val="none"/>
        </w:rPr>
      </w:pPr>
    </w:p>
    <w:p w14:paraId="79C28BB9" w14:textId="77777777" w:rsidR="001724DF" w:rsidRPr="001724DF" w:rsidRDefault="001724DF" w:rsidP="001724DF">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724DF">
        <w:rPr>
          <w:rFonts w:eastAsia="Times New Roman" w:cs="Times New Roman"/>
          <w:b/>
          <w:bCs/>
          <w:kern w:val="0"/>
          <w:sz w:val="24"/>
          <w:szCs w:val="24"/>
          <w:lang w:eastAsia="en-GB"/>
          <w14:ligatures w14:val="none"/>
        </w:rPr>
        <w:t>7. Learning and Continuous Improvement</w:t>
      </w:r>
    </w:p>
    <w:p w14:paraId="37772F32"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Collingwood Ear Care will:</w:t>
      </w:r>
    </w:p>
    <w:p w14:paraId="725A55B9" w14:textId="77777777" w:rsidR="001724DF" w:rsidRPr="001724DF" w:rsidRDefault="001724DF" w:rsidP="001724D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Maintain a complaints log</w:t>
      </w:r>
    </w:p>
    <w:p w14:paraId="0E977BC4" w14:textId="77777777" w:rsidR="001724DF" w:rsidRPr="001724DF" w:rsidRDefault="001724DF" w:rsidP="001724D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Review complaints periodically to identify trends</w:t>
      </w:r>
    </w:p>
    <w:p w14:paraId="6473D4DC" w14:textId="77777777" w:rsidR="001724DF" w:rsidRPr="001724DF" w:rsidRDefault="001724DF" w:rsidP="001724D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Implement service improvements where necessary</w:t>
      </w:r>
    </w:p>
    <w:p w14:paraId="4AB9E0C6" w14:textId="77777777" w:rsidR="001724DF" w:rsidRPr="001724DF" w:rsidRDefault="001724DF" w:rsidP="001724DF">
      <w:pPr>
        <w:numPr>
          <w:ilvl w:val="0"/>
          <w:numId w:val="5"/>
        </w:num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kern w:val="0"/>
          <w:sz w:val="24"/>
          <w:szCs w:val="24"/>
          <w:lang w:eastAsia="en-GB"/>
          <w14:ligatures w14:val="none"/>
        </w:rPr>
        <w:t>Share learning outcomes with staff where appropriate</w:t>
      </w:r>
    </w:p>
    <w:p w14:paraId="52C68A65" w14:textId="77777777" w:rsidR="001724DF" w:rsidRDefault="001724DF" w:rsidP="001724D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2A64285" w14:textId="77777777" w:rsidR="001724DF" w:rsidRPr="001724DF" w:rsidRDefault="001724DF" w:rsidP="001724D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1ECF343" w14:textId="77777777" w:rsid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Date</w:t>
      </w:r>
      <w:r w:rsidRPr="001724DF">
        <w:rPr>
          <w:rFonts w:eastAsia="Times New Roman" w:cs="Times New Roman"/>
          <w:kern w:val="0"/>
          <w:sz w:val="24"/>
          <w:szCs w:val="24"/>
          <w:lang w:eastAsia="en-GB"/>
          <w14:ligatures w14:val="none"/>
        </w:rPr>
        <w:t>: 04 February 2025 – Amended 05 March 2025</w:t>
      </w:r>
    </w:p>
    <w:p w14:paraId="2CF4C846" w14:textId="7BC19ED5"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Reviewed 13 February 2026</w:t>
      </w:r>
    </w:p>
    <w:p w14:paraId="6A3D3298" w14:textId="77777777"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Signed</w:t>
      </w:r>
      <w:r w:rsidRPr="001724DF">
        <w:rPr>
          <w:rFonts w:eastAsia="Times New Roman" w:cs="Times New Roman"/>
          <w:kern w:val="0"/>
          <w:sz w:val="24"/>
          <w:szCs w:val="24"/>
          <w:lang w:eastAsia="en-GB"/>
          <w14:ligatures w14:val="none"/>
        </w:rPr>
        <w:t>: A Douglas</w:t>
      </w:r>
    </w:p>
    <w:p w14:paraId="48CAE894" w14:textId="6128CD33" w:rsidR="001724DF" w:rsidRPr="001724DF" w:rsidRDefault="001724DF" w:rsidP="001724DF">
      <w:pPr>
        <w:spacing w:before="100" w:beforeAutospacing="1" w:after="100" w:afterAutospacing="1" w:line="240" w:lineRule="auto"/>
        <w:rPr>
          <w:rFonts w:eastAsia="Times New Roman" w:cs="Times New Roman"/>
          <w:kern w:val="0"/>
          <w:sz w:val="24"/>
          <w:szCs w:val="24"/>
          <w:lang w:eastAsia="en-GB"/>
          <w14:ligatures w14:val="none"/>
        </w:rPr>
      </w:pPr>
      <w:r w:rsidRPr="001724DF">
        <w:rPr>
          <w:rFonts w:eastAsia="Times New Roman" w:cs="Times New Roman"/>
          <w:b/>
          <w:bCs/>
          <w:kern w:val="0"/>
          <w:sz w:val="24"/>
          <w:szCs w:val="24"/>
          <w:lang w:eastAsia="en-GB"/>
          <w14:ligatures w14:val="none"/>
        </w:rPr>
        <w:t>Review date</w:t>
      </w:r>
      <w:r w:rsidRPr="001724DF">
        <w:rPr>
          <w:rFonts w:eastAsia="Times New Roman" w:cs="Times New Roman"/>
          <w:kern w:val="0"/>
          <w:sz w:val="24"/>
          <w:szCs w:val="24"/>
          <w:lang w:eastAsia="en-GB"/>
          <w14:ligatures w14:val="none"/>
        </w:rPr>
        <w:t>: February 202</w:t>
      </w:r>
      <w:r>
        <w:rPr>
          <w:rFonts w:eastAsia="Times New Roman" w:cs="Times New Roman"/>
          <w:kern w:val="0"/>
          <w:sz w:val="24"/>
          <w:szCs w:val="24"/>
          <w:lang w:eastAsia="en-GB"/>
          <w14:ligatures w14:val="none"/>
        </w:rPr>
        <w:t>7</w:t>
      </w:r>
    </w:p>
    <w:p w14:paraId="35B4CFCC" w14:textId="77777777" w:rsidR="002706C1" w:rsidRDefault="002706C1"/>
    <w:sectPr w:rsidR="00270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C70"/>
    <w:multiLevelType w:val="multilevel"/>
    <w:tmpl w:val="8C0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30133"/>
    <w:multiLevelType w:val="multilevel"/>
    <w:tmpl w:val="77B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B3412"/>
    <w:multiLevelType w:val="multilevel"/>
    <w:tmpl w:val="A2D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360F1"/>
    <w:multiLevelType w:val="multilevel"/>
    <w:tmpl w:val="6F1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D7D7E"/>
    <w:multiLevelType w:val="multilevel"/>
    <w:tmpl w:val="5B8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42387">
    <w:abstractNumId w:val="1"/>
  </w:num>
  <w:num w:numId="2" w16cid:durableId="819034839">
    <w:abstractNumId w:val="4"/>
  </w:num>
  <w:num w:numId="3" w16cid:durableId="1552961928">
    <w:abstractNumId w:val="2"/>
  </w:num>
  <w:num w:numId="4" w16cid:durableId="1764833278">
    <w:abstractNumId w:val="0"/>
  </w:num>
  <w:num w:numId="5" w16cid:durableId="170355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DF"/>
    <w:rsid w:val="00022218"/>
    <w:rsid w:val="000260CC"/>
    <w:rsid w:val="00041B29"/>
    <w:rsid w:val="0004216B"/>
    <w:rsid w:val="000444FA"/>
    <w:rsid w:val="000534B1"/>
    <w:rsid w:val="00053CEB"/>
    <w:rsid w:val="00067966"/>
    <w:rsid w:val="000A11F6"/>
    <w:rsid w:val="000A236C"/>
    <w:rsid w:val="000C0331"/>
    <w:rsid w:val="000E1268"/>
    <w:rsid w:val="00144E62"/>
    <w:rsid w:val="0014529D"/>
    <w:rsid w:val="00167D01"/>
    <w:rsid w:val="001724DF"/>
    <w:rsid w:val="00185790"/>
    <w:rsid w:val="001B032C"/>
    <w:rsid w:val="001B4993"/>
    <w:rsid w:val="001D475E"/>
    <w:rsid w:val="001F73D7"/>
    <w:rsid w:val="00216142"/>
    <w:rsid w:val="00247BD7"/>
    <w:rsid w:val="00253EB4"/>
    <w:rsid w:val="00257489"/>
    <w:rsid w:val="002706C1"/>
    <w:rsid w:val="002D28FD"/>
    <w:rsid w:val="002D45BC"/>
    <w:rsid w:val="002F2BB6"/>
    <w:rsid w:val="003049CC"/>
    <w:rsid w:val="00311F0E"/>
    <w:rsid w:val="0037388C"/>
    <w:rsid w:val="0037661F"/>
    <w:rsid w:val="003F0055"/>
    <w:rsid w:val="00424EEB"/>
    <w:rsid w:val="004260E5"/>
    <w:rsid w:val="0042724E"/>
    <w:rsid w:val="004318EC"/>
    <w:rsid w:val="00431B18"/>
    <w:rsid w:val="00432FD7"/>
    <w:rsid w:val="00455E74"/>
    <w:rsid w:val="00461540"/>
    <w:rsid w:val="00487316"/>
    <w:rsid w:val="0049684F"/>
    <w:rsid w:val="004B5EFE"/>
    <w:rsid w:val="004C767E"/>
    <w:rsid w:val="004D6379"/>
    <w:rsid w:val="004D7681"/>
    <w:rsid w:val="004E066B"/>
    <w:rsid w:val="004E6D8E"/>
    <w:rsid w:val="004F0EB6"/>
    <w:rsid w:val="004F566E"/>
    <w:rsid w:val="005129C2"/>
    <w:rsid w:val="005208D4"/>
    <w:rsid w:val="00532526"/>
    <w:rsid w:val="00544B9F"/>
    <w:rsid w:val="00567848"/>
    <w:rsid w:val="005B73D9"/>
    <w:rsid w:val="005C06AD"/>
    <w:rsid w:val="005E4729"/>
    <w:rsid w:val="005F490F"/>
    <w:rsid w:val="00626B1E"/>
    <w:rsid w:val="00633B32"/>
    <w:rsid w:val="00634A5F"/>
    <w:rsid w:val="006723E3"/>
    <w:rsid w:val="00697545"/>
    <w:rsid w:val="006A0957"/>
    <w:rsid w:val="006A50A8"/>
    <w:rsid w:val="006A6E93"/>
    <w:rsid w:val="006B0294"/>
    <w:rsid w:val="006B5319"/>
    <w:rsid w:val="007050FC"/>
    <w:rsid w:val="00724F3E"/>
    <w:rsid w:val="00735D6F"/>
    <w:rsid w:val="00780E76"/>
    <w:rsid w:val="00787D21"/>
    <w:rsid w:val="007A64DF"/>
    <w:rsid w:val="007B0990"/>
    <w:rsid w:val="007E3738"/>
    <w:rsid w:val="007E7DD7"/>
    <w:rsid w:val="007F39F6"/>
    <w:rsid w:val="007F3F11"/>
    <w:rsid w:val="007F52A6"/>
    <w:rsid w:val="00803B6F"/>
    <w:rsid w:val="00827549"/>
    <w:rsid w:val="008342B4"/>
    <w:rsid w:val="00842D27"/>
    <w:rsid w:val="00867936"/>
    <w:rsid w:val="00872B19"/>
    <w:rsid w:val="00874B85"/>
    <w:rsid w:val="00877D75"/>
    <w:rsid w:val="00881090"/>
    <w:rsid w:val="008955FD"/>
    <w:rsid w:val="008A7400"/>
    <w:rsid w:val="008D232D"/>
    <w:rsid w:val="00924153"/>
    <w:rsid w:val="00936302"/>
    <w:rsid w:val="009406AC"/>
    <w:rsid w:val="00941EAA"/>
    <w:rsid w:val="009429D5"/>
    <w:rsid w:val="00957ECB"/>
    <w:rsid w:val="00974ACF"/>
    <w:rsid w:val="00996EB6"/>
    <w:rsid w:val="009A003D"/>
    <w:rsid w:val="009A6C7A"/>
    <w:rsid w:val="009B2AA1"/>
    <w:rsid w:val="009B504D"/>
    <w:rsid w:val="009E4A1E"/>
    <w:rsid w:val="009F721E"/>
    <w:rsid w:val="00A06FB7"/>
    <w:rsid w:val="00A36384"/>
    <w:rsid w:val="00A52D41"/>
    <w:rsid w:val="00A70AAB"/>
    <w:rsid w:val="00A73B28"/>
    <w:rsid w:val="00A83619"/>
    <w:rsid w:val="00AB162F"/>
    <w:rsid w:val="00AB35CF"/>
    <w:rsid w:val="00AC278A"/>
    <w:rsid w:val="00AC6B47"/>
    <w:rsid w:val="00AC74E3"/>
    <w:rsid w:val="00B12593"/>
    <w:rsid w:val="00B16FDE"/>
    <w:rsid w:val="00B411CE"/>
    <w:rsid w:val="00B56BE8"/>
    <w:rsid w:val="00B6423D"/>
    <w:rsid w:val="00B818D4"/>
    <w:rsid w:val="00B84305"/>
    <w:rsid w:val="00BA5E80"/>
    <w:rsid w:val="00BC7372"/>
    <w:rsid w:val="00BD5AC0"/>
    <w:rsid w:val="00BE4FDA"/>
    <w:rsid w:val="00C16836"/>
    <w:rsid w:val="00C20AFA"/>
    <w:rsid w:val="00C33A2D"/>
    <w:rsid w:val="00C66098"/>
    <w:rsid w:val="00C93545"/>
    <w:rsid w:val="00CA562F"/>
    <w:rsid w:val="00CA6521"/>
    <w:rsid w:val="00CB23F4"/>
    <w:rsid w:val="00CC3F28"/>
    <w:rsid w:val="00CE7222"/>
    <w:rsid w:val="00CF15A7"/>
    <w:rsid w:val="00D039E2"/>
    <w:rsid w:val="00D05BD8"/>
    <w:rsid w:val="00D33CA9"/>
    <w:rsid w:val="00D431B4"/>
    <w:rsid w:val="00D45D92"/>
    <w:rsid w:val="00D675C4"/>
    <w:rsid w:val="00DE6B87"/>
    <w:rsid w:val="00E22B3B"/>
    <w:rsid w:val="00E33B42"/>
    <w:rsid w:val="00E433EF"/>
    <w:rsid w:val="00E55CC1"/>
    <w:rsid w:val="00E82CB6"/>
    <w:rsid w:val="00E94A1F"/>
    <w:rsid w:val="00EB13AA"/>
    <w:rsid w:val="00EB1E9E"/>
    <w:rsid w:val="00EB4E8F"/>
    <w:rsid w:val="00EB68A1"/>
    <w:rsid w:val="00EC3316"/>
    <w:rsid w:val="00ED2F3C"/>
    <w:rsid w:val="00EE53AA"/>
    <w:rsid w:val="00EF2F46"/>
    <w:rsid w:val="00EF33E7"/>
    <w:rsid w:val="00EF3EE9"/>
    <w:rsid w:val="00F04EE3"/>
    <w:rsid w:val="00F30473"/>
    <w:rsid w:val="00F314B6"/>
    <w:rsid w:val="00F754E0"/>
    <w:rsid w:val="00F8499F"/>
    <w:rsid w:val="00F916FA"/>
    <w:rsid w:val="00FA5282"/>
    <w:rsid w:val="00FA7E18"/>
    <w:rsid w:val="00FC2357"/>
    <w:rsid w:val="00FC2A90"/>
    <w:rsid w:val="00FC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2DD5"/>
  <w15:chartTrackingRefBased/>
  <w15:docId w15:val="{8ABD08F8-47E1-449C-81EC-732CAD5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4DF"/>
    <w:rPr>
      <w:rFonts w:eastAsiaTheme="majorEastAsia" w:cstheme="majorBidi"/>
      <w:color w:val="272727" w:themeColor="text1" w:themeTint="D8"/>
    </w:rPr>
  </w:style>
  <w:style w:type="paragraph" w:styleId="Title">
    <w:name w:val="Title"/>
    <w:basedOn w:val="Normal"/>
    <w:next w:val="Normal"/>
    <w:link w:val="TitleChar"/>
    <w:uiPriority w:val="10"/>
    <w:qFormat/>
    <w:rsid w:val="0017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4DF"/>
    <w:pPr>
      <w:spacing w:before="160"/>
      <w:jc w:val="center"/>
    </w:pPr>
    <w:rPr>
      <w:i/>
      <w:iCs/>
      <w:color w:val="404040" w:themeColor="text1" w:themeTint="BF"/>
    </w:rPr>
  </w:style>
  <w:style w:type="character" w:customStyle="1" w:styleId="QuoteChar">
    <w:name w:val="Quote Char"/>
    <w:basedOn w:val="DefaultParagraphFont"/>
    <w:link w:val="Quote"/>
    <w:uiPriority w:val="29"/>
    <w:rsid w:val="001724DF"/>
    <w:rPr>
      <w:i/>
      <w:iCs/>
      <w:color w:val="404040" w:themeColor="text1" w:themeTint="BF"/>
    </w:rPr>
  </w:style>
  <w:style w:type="paragraph" w:styleId="ListParagraph">
    <w:name w:val="List Paragraph"/>
    <w:basedOn w:val="Normal"/>
    <w:uiPriority w:val="34"/>
    <w:qFormat/>
    <w:rsid w:val="001724DF"/>
    <w:pPr>
      <w:ind w:left="720"/>
      <w:contextualSpacing/>
    </w:pPr>
  </w:style>
  <w:style w:type="character" w:styleId="IntenseEmphasis">
    <w:name w:val="Intense Emphasis"/>
    <w:basedOn w:val="DefaultParagraphFont"/>
    <w:uiPriority w:val="21"/>
    <w:qFormat/>
    <w:rsid w:val="001724DF"/>
    <w:rPr>
      <w:i/>
      <w:iCs/>
      <w:color w:val="0F4761" w:themeColor="accent1" w:themeShade="BF"/>
    </w:rPr>
  </w:style>
  <w:style w:type="paragraph" w:styleId="IntenseQuote">
    <w:name w:val="Intense Quote"/>
    <w:basedOn w:val="Normal"/>
    <w:next w:val="Normal"/>
    <w:link w:val="IntenseQuoteChar"/>
    <w:uiPriority w:val="30"/>
    <w:qFormat/>
    <w:rsid w:val="0017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4DF"/>
    <w:rPr>
      <w:i/>
      <w:iCs/>
      <w:color w:val="0F4761" w:themeColor="accent1" w:themeShade="BF"/>
    </w:rPr>
  </w:style>
  <w:style w:type="character" w:styleId="IntenseReference">
    <w:name w:val="Intense Reference"/>
    <w:basedOn w:val="DefaultParagraphFont"/>
    <w:uiPriority w:val="32"/>
    <w:qFormat/>
    <w:rsid w:val="00172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douglas</dc:creator>
  <cp:keywords/>
  <dc:description/>
  <cp:lastModifiedBy>amber douglas</cp:lastModifiedBy>
  <cp:revision>3</cp:revision>
  <cp:lastPrinted>2026-02-13T09:33:00Z</cp:lastPrinted>
  <dcterms:created xsi:type="dcterms:W3CDTF">2026-02-13T09:27:00Z</dcterms:created>
  <dcterms:modified xsi:type="dcterms:W3CDTF">2026-02-13T09:37:00Z</dcterms:modified>
</cp:coreProperties>
</file>